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E4B" w:rsidRDefault="00413E4B" w:rsidP="00413E4B">
      <w:pPr>
        <w:rPr>
          <w:rFonts w:ascii="Tahoma" w:hAnsi="Tahoma" w:cs="Tahoma"/>
          <w:sz w:val="18"/>
        </w:rPr>
      </w:pPr>
    </w:p>
    <w:p w:rsidR="00413E4B" w:rsidRDefault="00413E4B" w:rsidP="00413E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b/>
          <w:color w:val="000000"/>
        </w:rPr>
      </w:pPr>
    </w:p>
    <w:p w:rsidR="00413E4B" w:rsidRDefault="00413E4B" w:rsidP="00413E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b/>
          <w:color w:val="000000"/>
        </w:rPr>
      </w:pPr>
    </w:p>
    <w:p w:rsidR="00413E4B" w:rsidRPr="00C252CE" w:rsidRDefault="00413E4B" w:rsidP="00413E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b/>
          <w:color w:val="000000"/>
          <w:lang w:val="en-US"/>
        </w:rPr>
      </w:pPr>
      <w:r w:rsidRPr="00C252CE">
        <w:rPr>
          <w:rFonts w:ascii="Tahoma" w:hAnsi="Tahoma" w:cs="Tahoma"/>
          <w:b/>
          <w:color w:val="000000"/>
          <w:lang w:val="en-US"/>
        </w:rPr>
        <w:t>YOUR NAME: ______________________________________________________</w:t>
      </w:r>
    </w:p>
    <w:p w:rsidR="00413E4B" w:rsidRPr="00C252CE" w:rsidRDefault="00413E4B" w:rsidP="00413E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b/>
          <w:color w:val="000000"/>
          <w:lang w:val="en-US"/>
        </w:rPr>
      </w:pPr>
    </w:p>
    <w:p w:rsidR="00413E4B" w:rsidRPr="00C252CE" w:rsidRDefault="00413E4B" w:rsidP="00413E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b/>
          <w:color w:val="000000"/>
          <w:lang w:val="en-US"/>
        </w:rPr>
      </w:pPr>
    </w:p>
    <w:p w:rsidR="00413E4B" w:rsidRPr="00C252CE" w:rsidRDefault="00413E4B" w:rsidP="00413E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color w:val="000000"/>
          <w:lang w:val="en-US"/>
        </w:rPr>
      </w:pPr>
      <w:r w:rsidRPr="00C252CE">
        <w:rPr>
          <w:rFonts w:ascii="Tahoma" w:hAnsi="Tahoma" w:cs="Tahoma"/>
          <w:b/>
          <w:color w:val="000000"/>
          <w:lang w:val="en-US"/>
        </w:rPr>
        <w:t>DATE: ____________________________________________________________</w:t>
      </w:r>
    </w:p>
    <w:p w:rsidR="00413E4B" w:rsidRPr="00C252CE" w:rsidRDefault="00413E4B" w:rsidP="00413E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color w:val="000000"/>
          <w:lang w:val="en-US"/>
        </w:rPr>
      </w:pPr>
    </w:p>
    <w:p w:rsidR="00413E4B" w:rsidRPr="00C252CE" w:rsidRDefault="00413E4B" w:rsidP="00413E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color w:val="000000"/>
          <w:lang w:val="en-US"/>
        </w:rPr>
      </w:pPr>
    </w:p>
    <w:p w:rsidR="00C252CE" w:rsidRPr="00D81207" w:rsidRDefault="00C252CE" w:rsidP="00C252CE">
      <w:pPr>
        <w:pStyle w:val="Pa1"/>
        <w:rPr>
          <w:rStyle w:val="A1"/>
          <w:rFonts w:ascii="Cambria" w:hAnsi="Cambria" w:cs="Helvetica"/>
          <w:sz w:val="40"/>
          <w:szCs w:val="40"/>
          <w:lang w:val="en-US"/>
        </w:rPr>
      </w:pPr>
      <w:bookmarkStart w:id="0" w:name="_GoBack"/>
      <w:r w:rsidRPr="00D81207">
        <w:rPr>
          <w:rStyle w:val="A1"/>
          <w:rFonts w:ascii="Cambria" w:hAnsi="Cambria"/>
          <w:sz w:val="40"/>
          <w:szCs w:val="40"/>
          <w:lang w:val="en-US"/>
        </w:rPr>
        <w:t xml:space="preserve">The </w:t>
      </w:r>
      <w:r w:rsidRPr="00D81207">
        <w:rPr>
          <w:rStyle w:val="A1"/>
          <w:rFonts w:ascii="Cambria" w:hAnsi="Cambria" w:cs="Helvetica"/>
          <w:b/>
          <w:bCs/>
          <w:sz w:val="40"/>
          <w:szCs w:val="40"/>
          <w:lang w:val="en-US"/>
        </w:rPr>
        <w:t xml:space="preserve">network </w:t>
      </w:r>
      <w:r w:rsidRPr="00D81207">
        <w:rPr>
          <w:rStyle w:val="A1"/>
          <w:rFonts w:ascii="Cambria" w:hAnsi="Cambria"/>
          <w:sz w:val="40"/>
          <w:szCs w:val="40"/>
          <w:lang w:val="en-US"/>
        </w:rPr>
        <w:t>in advance</w:t>
      </w:r>
    </w:p>
    <w:bookmarkEnd w:id="0"/>
    <w:p w:rsidR="00C252CE" w:rsidRPr="00C252CE" w:rsidRDefault="00C252CE" w:rsidP="00C252CE">
      <w:pPr>
        <w:rPr>
          <w:rFonts w:ascii="Calibri" w:hAnsi="Calibri"/>
          <w:lang w:val="en-US"/>
        </w:rPr>
      </w:pPr>
      <w:r w:rsidRPr="00C252CE">
        <w:rPr>
          <w:rStyle w:val="A0"/>
          <w:rFonts w:ascii="Calibri" w:hAnsi="Calibri"/>
          <w:lang w:val="en-US"/>
        </w:rPr>
        <w:t xml:space="preserve">Grupa </w:t>
      </w:r>
      <w:r w:rsidRPr="00C252CE">
        <w:rPr>
          <w:rStyle w:val="A0"/>
          <w:rFonts w:ascii="Calibri" w:hAnsi="Calibri"/>
          <w:b/>
          <w:lang w:val="en-US"/>
        </w:rPr>
        <w:t xml:space="preserve">XXX </w:t>
      </w:r>
      <w:r w:rsidRPr="00C252CE">
        <w:rPr>
          <w:rStyle w:val="A0"/>
          <w:rFonts w:ascii="Calibri" w:hAnsi="Calibri"/>
          <w:lang w:val="en-US"/>
        </w:rPr>
        <w:t>powstała w wyniku potrzeby, wyrażonej przez przedsiębiorstwa o ugruntowanej pozycji w branży, połączenia profesjonalizmu i uzupełniających się umiejętności. Ma to służyć osiąganiu wspólnego celu, jakim jest oferowanie Klientowi usług w zakresie różnych aspektów komunikacji, bez konieczności zwracania się do większej liczby partnerów oraz bez ponoszenia znacznych kosztów zdywersyfikowanej obsługi.</w:t>
      </w:r>
    </w:p>
    <w:p w:rsidR="00C252CE" w:rsidRPr="00C252CE" w:rsidRDefault="00C252CE" w:rsidP="00C252CE">
      <w:pPr>
        <w:pStyle w:val="Pa0"/>
        <w:jc w:val="both"/>
        <w:rPr>
          <w:rFonts w:ascii="Calibri" w:hAnsi="Calibri" w:cs="Helvetica LT Std Light"/>
          <w:color w:val="221E1F"/>
          <w:lang w:val="en-US"/>
        </w:rPr>
      </w:pPr>
      <w:r w:rsidRPr="00C252CE">
        <w:rPr>
          <w:rStyle w:val="A0"/>
          <w:rFonts w:ascii="Calibri" w:hAnsi="Calibri"/>
          <w:lang w:val="en-US"/>
        </w:rPr>
        <w:t xml:space="preserve">Zasadnicze wytyczne, jakimi kieruje się grupa Advance w zakresie świadczenia wysokiej </w:t>
      </w:r>
    </w:p>
    <w:p w:rsidR="00C252CE" w:rsidRPr="00C252CE" w:rsidRDefault="00C252CE" w:rsidP="00C252CE">
      <w:pPr>
        <w:pStyle w:val="Pa0"/>
        <w:jc w:val="both"/>
        <w:rPr>
          <w:rFonts w:ascii="Calibri" w:hAnsi="Calibri" w:cs="Helvetica LT Std Light"/>
          <w:color w:val="221E1F"/>
          <w:lang w:val="en-US"/>
        </w:rPr>
      </w:pPr>
      <w:r w:rsidRPr="00C252CE">
        <w:rPr>
          <w:rStyle w:val="A0"/>
          <w:rFonts w:ascii="Calibri" w:hAnsi="Calibri"/>
          <w:lang w:val="en-US"/>
        </w:rPr>
        <w:t xml:space="preserve">jakości usług, zaspokajających w prosty i skuteczny sposób wymogi </w:t>
      </w:r>
    </w:p>
    <w:p w:rsidR="00C252CE" w:rsidRPr="00C252CE" w:rsidRDefault="00C252CE" w:rsidP="00C252CE">
      <w:pPr>
        <w:pStyle w:val="Pa0"/>
        <w:jc w:val="both"/>
        <w:rPr>
          <w:rFonts w:ascii="Calibri" w:hAnsi="Calibri" w:cs="Helvetica LT Std Light"/>
          <w:color w:val="221E1F"/>
          <w:lang w:val="en-US"/>
        </w:rPr>
      </w:pPr>
      <w:r w:rsidRPr="00C252CE">
        <w:rPr>
          <w:rStyle w:val="A0"/>
          <w:rFonts w:ascii="Calibri" w:hAnsi="Calibri"/>
          <w:lang w:val="en-US"/>
        </w:rPr>
        <w:t xml:space="preserve">klientów: </w:t>
      </w:r>
    </w:p>
    <w:p w:rsidR="00C252CE" w:rsidRPr="00C252CE" w:rsidRDefault="00C252CE" w:rsidP="00C252CE">
      <w:pPr>
        <w:pStyle w:val="Pa0"/>
        <w:jc w:val="both"/>
        <w:rPr>
          <w:rFonts w:ascii="Calibri" w:hAnsi="Calibri" w:cs="Helvetica LT Std Light"/>
          <w:color w:val="221E1F"/>
          <w:lang w:val="en-US"/>
        </w:rPr>
      </w:pPr>
      <w:r w:rsidRPr="00C252CE">
        <w:rPr>
          <w:rStyle w:val="A0"/>
          <w:rFonts w:ascii="Calibri" w:hAnsi="Calibri"/>
          <w:lang w:val="en-US"/>
        </w:rPr>
        <w:t xml:space="preserve">• Obniżanie kosztów transakcji; </w:t>
      </w:r>
    </w:p>
    <w:p w:rsidR="00C252CE" w:rsidRPr="00C252CE" w:rsidRDefault="00C252CE" w:rsidP="00C252CE">
      <w:pPr>
        <w:pStyle w:val="Pa0"/>
        <w:jc w:val="both"/>
        <w:rPr>
          <w:rFonts w:ascii="Calibri" w:hAnsi="Calibri" w:cs="Helvetica LT Std Light"/>
          <w:color w:val="000000"/>
          <w:lang w:val="en-US"/>
        </w:rPr>
      </w:pPr>
      <w:r w:rsidRPr="00C252CE">
        <w:rPr>
          <w:rStyle w:val="A0"/>
          <w:rFonts w:ascii="Calibri" w:hAnsi="Calibri"/>
          <w:lang w:val="en-US"/>
        </w:rPr>
        <w:t xml:space="preserve">• Tworzenie zachęt do pozyskiwania oraz rozpowszechniania informacji; </w:t>
      </w:r>
    </w:p>
    <w:p w:rsidR="00C252CE" w:rsidRPr="00C252CE" w:rsidRDefault="00C252CE" w:rsidP="00C252CE">
      <w:pPr>
        <w:pStyle w:val="Pa0"/>
        <w:jc w:val="both"/>
        <w:rPr>
          <w:rFonts w:ascii="Calibri" w:hAnsi="Calibri" w:cs="Helvetica LT Std Light"/>
          <w:color w:val="221E1F"/>
          <w:lang w:val="en-US"/>
        </w:rPr>
      </w:pPr>
      <w:r w:rsidRPr="00C252CE">
        <w:rPr>
          <w:rStyle w:val="A0"/>
          <w:rFonts w:ascii="Calibri" w:hAnsi="Calibri"/>
          <w:lang w:val="en-US"/>
        </w:rPr>
        <w:t xml:space="preserve">• Realizacja wspólnych działań, </w:t>
      </w:r>
    </w:p>
    <w:p w:rsidR="00C252CE" w:rsidRPr="00C252CE" w:rsidRDefault="00C252CE" w:rsidP="00C252CE">
      <w:pPr>
        <w:pStyle w:val="Pa0"/>
        <w:jc w:val="both"/>
        <w:rPr>
          <w:rFonts w:ascii="Calibri" w:hAnsi="Calibri" w:cs="Helvetica LT Std Light"/>
          <w:color w:val="000000"/>
          <w:lang w:val="en-US"/>
        </w:rPr>
      </w:pPr>
      <w:r w:rsidRPr="00C252CE">
        <w:rPr>
          <w:rStyle w:val="A0"/>
          <w:rFonts w:ascii="Calibri" w:hAnsi="Calibri"/>
          <w:lang w:val="en-US"/>
        </w:rPr>
        <w:t xml:space="preserve">• Zapewnianie większego zróżnicowania zasobów, kompetencji i informacji; </w:t>
      </w:r>
    </w:p>
    <w:p w:rsidR="00C252CE" w:rsidRPr="00C252CE" w:rsidRDefault="00C252CE" w:rsidP="00C252CE">
      <w:pPr>
        <w:pStyle w:val="Pa0"/>
        <w:jc w:val="both"/>
        <w:rPr>
          <w:rFonts w:ascii="Calibri" w:hAnsi="Calibri" w:cs="Helvetica LT Std Light"/>
          <w:color w:val="221E1F"/>
          <w:lang w:val="en-US"/>
        </w:rPr>
      </w:pPr>
      <w:r w:rsidRPr="00C252CE">
        <w:rPr>
          <w:rStyle w:val="A0"/>
          <w:rFonts w:ascii="Calibri" w:hAnsi="Calibri"/>
          <w:lang w:val="en-US"/>
        </w:rPr>
        <w:t xml:space="preserve">• Zapewnianie mocniejszych impulsów do innowacji produktów i procesu, poprzez techniki eksploracji i outsourcing innowacji; </w:t>
      </w:r>
    </w:p>
    <w:p w:rsidR="00C252CE" w:rsidRPr="00C252CE" w:rsidRDefault="00C252CE" w:rsidP="00C252CE">
      <w:pPr>
        <w:rPr>
          <w:rStyle w:val="A0"/>
          <w:rFonts w:ascii="Calibri" w:hAnsi="Calibri"/>
          <w:lang w:val="en-US"/>
        </w:rPr>
      </w:pPr>
      <w:r w:rsidRPr="00C252CE">
        <w:rPr>
          <w:rStyle w:val="A0"/>
          <w:rFonts w:ascii="Calibri" w:hAnsi="Calibri"/>
          <w:lang w:val="en-US"/>
        </w:rPr>
        <w:t>• Polepszanie ratingu przedsiębiorstw połączonych w sieć.</w:t>
      </w:r>
    </w:p>
    <w:p w:rsidR="00C252CE" w:rsidRPr="00C252CE" w:rsidRDefault="00C252CE" w:rsidP="00C252CE">
      <w:pPr>
        <w:rPr>
          <w:rStyle w:val="A0"/>
          <w:rFonts w:ascii="Calibri" w:hAnsi="Calibri"/>
          <w:lang w:val="en-US"/>
        </w:rPr>
      </w:pPr>
    </w:p>
    <w:p w:rsidR="00C252CE" w:rsidRPr="00C252CE" w:rsidRDefault="00C252CE" w:rsidP="00C252CE">
      <w:pPr>
        <w:pStyle w:val="Pa1"/>
        <w:rPr>
          <w:rStyle w:val="A1"/>
          <w:rFonts w:ascii="Cambria" w:hAnsi="Cambria" w:cs="Helvetica"/>
          <w:sz w:val="40"/>
          <w:szCs w:val="40"/>
          <w:lang w:val="en-US"/>
        </w:rPr>
      </w:pPr>
      <w:r w:rsidRPr="00C252CE">
        <w:rPr>
          <w:rStyle w:val="A1"/>
          <w:rFonts w:ascii="Cambria" w:hAnsi="Cambria"/>
          <w:sz w:val="40"/>
          <w:szCs w:val="40"/>
          <w:lang w:val="en-US"/>
        </w:rPr>
        <w:t xml:space="preserve">Your </w:t>
      </w:r>
      <w:r w:rsidRPr="00C252CE">
        <w:rPr>
          <w:rStyle w:val="A1"/>
          <w:rFonts w:ascii="Cambria" w:hAnsi="Cambria" w:cs="Helvetica"/>
          <w:b/>
          <w:bCs/>
          <w:sz w:val="40"/>
          <w:szCs w:val="40"/>
          <w:lang w:val="en-US"/>
        </w:rPr>
        <w:t xml:space="preserve">advertising </w:t>
      </w:r>
      <w:r w:rsidRPr="00C252CE">
        <w:rPr>
          <w:rStyle w:val="A1"/>
          <w:rFonts w:ascii="Cambria" w:hAnsi="Cambria"/>
          <w:sz w:val="40"/>
          <w:szCs w:val="40"/>
          <w:lang w:val="en-US"/>
        </w:rPr>
        <w:t>in advance</w:t>
      </w:r>
    </w:p>
    <w:p w:rsidR="00C252CE" w:rsidRPr="00C252CE" w:rsidRDefault="00C252CE" w:rsidP="00C252CE">
      <w:pPr>
        <w:rPr>
          <w:rFonts w:ascii="Calibri" w:hAnsi="Calibri"/>
          <w:lang w:val="en-US"/>
        </w:rPr>
      </w:pPr>
      <w:r w:rsidRPr="00C252CE">
        <w:rPr>
          <w:rFonts w:ascii="Calibri" w:hAnsi="Calibri"/>
          <w:lang w:val="en-US"/>
        </w:rPr>
        <w:t>Nasza idea sukcesu pozostaje zawsze w zgodzie z ideą naszych klientów. Maksymalny rezultat, maksymalna skuteczność, spójność treści oraz łatwość ich zapamiętywania.</w:t>
      </w:r>
    </w:p>
    <w:p w:rsidR="00C252CE" w:rsidRPr="00C252CE" w:rsidRDefault="00C252CE" w:rsidP="00C252CE">
      <w:pPr>
        <w:rPr>
          <w:rFonts w:ascii="Calibri" w:hAnsi="Calibri"/>
          <w:lang w:val="en-US"/>
        </w:rPr>
      </w:pPr>
      <w:r w:rsidRPr="00C252CE">
        <w:rPr>
          <w:rFonts w:ascii="Calibri" w:hAnsi="Calibri"/>
          <w:lang w:val="en-US"/>
        </w:rPr>
        <w:t>Bez względu na to, czy potrzebują Państwo nowej marki, przygotowania kampanii ADV, strony internetowej, filmu wideo promującego</w:t>
      </w:r>
    </w:p>
    <w:p w:rsidR="00C252CE" w:rsidRPr="00C252CE" w:rsidRDefault="00C252CE" w:rsidP="00C252CE">
      <w:pPr>
        <w:rPr>
          <w:rFonts w:ascii="Calibri" w:hAnsi="Calibri"/>
          <w:lang w:val="en-US"/>
        </w:rPr>
      </w:pPr>
      <w:r w:rsidRPr="00C252CE">
        <w:rPr>
          <w:rFonts w:ascii="Calibri" w:hAnsi="Calibri"/>
          <w:lang w:val="en-US"/>
        </w:rPr>
        <w:t>przedsiębiorstwo, realizacji sesji fotograficznej czy każdego innego produktu z dziedziny komunikacji, oferujemy swoje usługi w zakresie analizy, przygotowywania pomysłu i realizacji projektów o dużej sile oddziaływania i wysokiej widoczności.</w:t>
      </w:r>
    </w:p>
    <w:p w:rsidR="00C252CE" w:rsidRPr="00C252CE" w:rsidRDefault="00C252CE" w:rsidP="00C252CE">
      <w:pPr>
        <w:rPr>
          <w:rFonts w:ascii="Calibri" w:hAnsi="Calibri"/>
          <w:lang w:val="en-US"/>
        </w:rPr>
      </w:pPr>
      <w:r w:rsidRPr="00C252CE">
        <w:rPr>
          <w:rFonts w:ascii="Calibri" w:hAnsi="Calibri"/>
          <w:lang w:val="en-US"/>
        </w:rPr>
        <w:t>Idee nabierają rozmachu.</w:t>
      </w:r>
    </w:p>
    <w:p w:rsidR="00C252CE" w:rsidRPr="00C252CE" w:rsidRDefault="00C252CE" w:rsidP="00C252CE">
      <w:pPr>
        <w:rPr>
          <w:rFonts w:ascii="Calibri" w:hAnsi="Calibri"/>
          <w:lang w:val="en-US"/>
        </w:rPr>
      </w:pPr>
      <w:r w:rsidRPr="00C252CE">
        <w:rPr>
          <w:rFonts w:ascii="Calibri" w:hAnsi="Calibri"/>
          <w:lang w:val="en-US"/>
        </w:rPr>
        <w:t>Filozofia ta stanowi punkt wyjścia dla YYY do osiągania razem z naszymi partnerami ustalonych</w:t>
      </w:r>
    </w:p>
    <w:p w:rsidR="00C252CE" w:rsidRPr="00C252CE" w:rsidRDefault="00C252CE" w:rsidP="00C252CE">
      <w:pPr>
        <w:rPr>
          <w:rFonts w:ascii="Calibri" w:hAnsi="Calibri"/>
          <w:lang w:val="en-US"/>
        </w:rPr>
      </w:pPr>
      <w:r w:rsidRPr="00C252CE">
        <w:rPr>
          <w:rFonts w:ascii="Calibri" w:hAnsi="Calibri"/>
          <w:lang w:val="en-US"/>
        </w:rPr>
        <w:t>celów.</w:t>
      </w:r>
    </w:p>
    <w:p w:rsidR="00C252CE" w:rsidRPr="00C252CE" w:rsidRDefault="00C252CE" w:rsidP="00C252CE">
      <w:pPr>
        <w:rPr>
          <w:rFonts w:ascii="Calibri" w:hAnsi="Calibri"/>
          <w:lang w:val="en-US"/>
        </w:rPr>
      </w:pPr>
      <w:r w:rsidRPr="00C252CE">
        <w:rPr>
          <w:rFonts w:ascii="Calibri" w:hAnsi="Calibri"/>
          <w:lang w:val="en-US"/>
        </w:rPr>
        <w:t>Najlepsze pomysły pozostają w zasięgu naszych rąk, a YYY zajmuje się ich urzeczywistnianiem i udostępnianiem na Państwa użytek,</w:t>
      </w:r>
    </w:p>
    <w:p w:rsidR="00C252CE" w:rsidRPr="00C252CE" w:rsidRDefault="00C252CE" w:rsidP="00C252CE">
      <w:pPr>
        <w:rPr>
          <w:rFonts w:ascii="Calibri" w:hAnsi="Calibri"/>
          <w:lang w:val="en-US"/>
        </w:rPr>
      </w:pPr>
      <w:r w:rsidRPr="00C252CE">
        <w:rPr>
          <w:rFonts w:ascii="Calibri" w:hAnsi="Calibri"/>
          <w:lang w:val="en-US"/>
        </w:rPr>
        <w:t xml:space="preserve"> aby nabrały rozmachu i pomogły rozwinąć Państwa działalność.</w:t>
      </w:r>
    </w:p>
    <w:p w:rsidR="00C252CE" w:rsidRPr="00C252CE" w:rsidRDefault="00C252CE" w:rsidP="00C252CE">
      <w:pPr>
        <w:rPr>
          <w:rFonts w:ascii="Calibri" w:hAnsi="Calibri"/>
          <w:lang w:val="en-US"/>
        </w:rPr>
      </w:pPr>
    </w:p>
    <w:p w:rsidR="00C252CE" w:rsidRPr="00C252CE" w:rsidRDefault="00C252CE" w:rsidP="00C252CE">
      <w:pPr>
        <w:pStyle w:val="Pa1"/>
        <w:rPr>
          <w:rStyle w:val="A1"/>
          <w:rFonts w:ascii="Cambria" w:hAnsi="Cambria"/>
          <w:sz w:val="40"/>
          <w:szCs w:val="40"/>
          <w:lang w:val="en-US"/>
        </w:rPr>
      </w:pPr>
      <w:r w:rsidRPr="00C252CE">
        <w:rPr>
          <w:rStyle w:val="A1"/>
          <w:rFonts w:ascii="Cambria" w:hAnsi="Cambria"/>
          <w:sz w:val="40"/>
          <w:szCs w:val="40"/>
          <w:lang w:val="en-US"/>
        </w:rPr>
        <w:t xml:space="preserve">Your </w:t>
      </w:r>
      <w:r w:rsidRPr="00C252CE">
        <w:rPr>
          <w:rStyle w:val="A1"/>
          <w:rFonts w:ascii="Cambria" w:hAnsi="Cambria" w:cs="Helvetica"/>
          <w:b/>
          <w:bCs/>
          <w:sz w:val="40"/>
          <w:szCs w:val="40"/>
          <w:lang w:val="en-US"/>
        </w:rPr>
        <w:t xml:space="preserve">web site </w:t>
      </w:r>
      <w:r w:rsidRPr="00C252CE">
        <w:rPr>
          <w:rStyle w:val="A1"/>
          <w:rFonts w:ascii="Cambria" w:hAnsi="Cambria"/>
          <w:sz w:val="40"/>
          <w:szCs w:val="40"/>
          <w:lang w:val="en-US"/>
        </w:rPr>
        <w:t>in advance</w:t>
      </w:r>
    </w:p>
    <w:p w:rsidR="00C252CE" w:rsidRPr="00C252CE" w:rsidRDefault="00C252CE" w:rsidP="00C252CE">
      <w:pPr>
        <w:pStyle w:val="Default"/>
        <w:rPr>
          <w:rFonts w:ascii="Calibri" w:hAnsi="Calibri"/>
          <w:lang w:val="en-US"/>
        </w:rPr>
      </w:pPr>
      <w:r w:rsidRPr="00C252CE">
        <w:rPr>
          <w:rFonts w:ascii="Calibri" w:hAnsi="Calibri"/>
          <w:b/>
          <w:lang w:val="en-US"/>
        </w:rPr>
        <w:t>ZZZ</w:t>
      </w:r>
      <w:r w:rsidRPr="00C252CE">
        <w:rPr>
          <w:rFonts w:ascii="Calibri" w:hAnsi="Calibri"/>
          <w:lang w:val="en-US"/>
        </w:rPr>
        <w:t xml:space="preserve">, agencja internetowa, nakierowana na wychwytywanie zmian wymagań rynkowych. Zajmuje się od wielu lat projektowaniem dynamicznych stron internetowych, realizacją aplikacji </w:t>
      </w:r>
      <w:r w:rsidRPr="00C252CE">
        <w:rPr>
          <w:rFonts w:ascii="Calibri" w:hAnsi="Calibri"/>
          <w:lang w:val="en-US"/>
        </w:rPr>
        <w:lastRenderedPageBreak/>
        <w:t>internetowych, doradztwem, planowaniem strategii marketingu internetowego oraz opracowywaniem rozwiązań w zakresie zindywidualizowanego pozycjonowania w wyszukiwarkach internetowych.</w:t>
      </w:r>
    </w:p>
    <w:p w:rsidR="00C252CE" w:rsidRPr="00C252CE" w:rsidRDefault="00C252CE" w:rsidP="00C252CE">
      <w:pPr>
        <w:pStyle w:val="Default"/>
        <w:rPr>
          <w:rFonts w:ascii="Calibri" w:hAnsi="Calibri"/>
          <w:lang w:val="en-US"/>
        </w:rPr>
      </w:pPr>
      <w:r w:rsidRPr="00C252CE">
        <w:rPr>
          <w:rFonts w:ascii="Calibri" w:hAnsi="Calibri"/>
          <w:lang w:val="en-US"/>
        </w:rPr>
        <w:t>Oferujemy usługi w zakresie realizacji kampanii SEO (search engine optimization) oraz SEM (search engine marketing) dla przedsiębiorstw z każdej branży.</w:t>
      </w:r>
    </w:p>
    <w:p w:rsidR="00C252CE" w:rsidRPr="00C252CE" w:rsidRDefault="00C252CE" w:rsidP="00C252CE">
      <w:pPr>
        <w:pStyle w:val="Default"/>
        <w:rPr>
          <w:rFonts w:ascii="Calibri" w:hAnsi="Calibri"/>
          <w:lang w:val="en-US"/>
        </w:rPr>
      </w:pPr>
      <w:r w:rsidRPr="00C252CE">
        <w:rPr>
          <w:rFonts w:ascii="Calibri" w:hAnsi="Calibri"/>
          <w:lang w:val="en-US"/>
        </w:rPr>
        <w:t>Od 1997 roku analizujemy, opracowujemy i realizujemy projekty w zakresie tworzenia stron internetowych, zoptymalizowanych i spersonalizowanych pod kątem potrzeb komunikacyjnych oraz rozwoju danego przedsiębiorstwa. Tak przygotowane strony służą do przekazywania informacji, nawiązywania nowych relacji handlowych, inwestowania w nowe rynki oraz do sprzedaży nowych produktów.</w:t>
      </w:r>
    </w:p>
    <w:p w:rsidR="00C252CE" w:rsidRPr="00C252CE" w:rsidRDefault="00C252CE" w:rsidP="00C252CE">
      <w:pPr>
        <w:pStyle w:val="Pa1"/>
        <w:rPr>
          <w:rStyle w:val="A1"/>
          <w:rFonts w:asciiTheme="majorHAnsi" w:hAnsiTheme="majorHAnsi"/>
          <w:sz w:val="40"/>
          <w:szCs w:val="40"/>
          <w:lang w:val="en-US"/>
        </w:rPr>
      </w:pPr>
    </w:p>
    <w:p w:rsidR="005A5335" w:rsidRPr="00C252CE" w:rsidRDefault="005A5335">
      <w:pPr>
        <w:rPr>
          <w:lang w:val="en-US"/>
        </w:rPr>
      </w:pPr>
    </w:p>
    <w:sectPr w:rsidR="005A5335" w:rsidRPr="00C252CE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E4B" w:rsidRDefault="00413E4B" w:rsidP="00413E4B">
      <w:r>
        <w:separator/>
      </w:r>
    </w:p>
  </w:endnote>
  <w:endnote w:type="continuationSeparator" w:id="0">
    <w:p w:rsidR="00413E4B" w:rsidRDefault="00413E4B" w:rsidP="00413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Light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E4B" w:rsidRDefault="00413E4B" w:rsidP="00413E4B">
      <w:r>
        <w:separator/>
      </w:r>
    </w:p>
  </w:footnote>
  <w:footnote w:type="continuationSeparator" w:id="0">
    <w:p w:rsidR="00413E4B" w:rsidRDefault="00413E4B" w:rsidP="00413E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E4B" w:rsidRDefault="00413E4B" w:rsidP="00413E4B">
    <w:pPr>
      <w:pStyle w:val="Intestazione"/>
      <w:jc w:val="center"/>
    </w:pPr>
    <w:r>
      <w:rPr>
        <w:noProof/>
        <w:lang w:eastAsia="it-IT" w:bidi="ar-SA"/>
      </w:rPr>
      <w:drawing>
        <wp:inline distT="0" distB="0" distL="0" distR="0" wp14:anchorId="5964F98C" wp14:editId="11C657CA">
          <wp:extent cx="2257425" cy="790575"/>
          <wp:effectExtent l="0" t="0" r="9525" b="9525"/>
          <wp:docPr id="1" name="Immagine 1" descr="\\Serkosm\pub_kosm\Francesca\logo\Logo IS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erkosm\pub_kosm\Francesca\logo\Logo IS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013"/>
    <w:rsid w:val="00413E4B"/>
    <w:rsid w:val="005A5335"/>
    <w:rsid w:val="00C252CE"/>
    <w:rsid w:val="00F15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15013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13E4B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3E4B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413E4B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3E4B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13E4B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13E4B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customStyle="1" w:styleId="Default">
    <w:name w:val="Default"/>
    <w:uiPriority w:val="99"/>
    <w:rsid w:val="00C252CE"/>
    <w:pPr>
      <w:widowControl w:val="0"/>
      <w:autoSpaceDE w:val="0"/>
      <w:autoSpaceDN w:val="0"/>
      <w:adjustRightInd w:val="0"/>
      <w:spacing w:after="0" w:line="240" w:lineRule="auto"/>
    </w:pPr>
    <w:rPr>
      <w:rFonts w:ascii="Helvetica LT Std Light" w:eastAsiaTheme="minorEastAsia" w:hAnsi="Helvetica LT Std Light" w:cs="Helvetica LT Std Light"/>
      <w:color w:val="000000"/>
      <w:sz w:val="24"/>
      <w:szCs w:val="24"/>
      <w:lang w:eastAsia="it-IT"/>
    </w:rPr>
  </w:style>
  <w:style w:type="paragraph" w:customStyle="1" w:styleId="Pa1">
    <w:name w:val="Pa1"/>
    <w:basedOn w:val="Default"/>
    <w:next w:val="Default"/>
    <w:uiPriority w:val="99"/>
    <w:rsid w:val="00C252CE"/>
    <w:pPr>
      <w:spacing w:line="241" w:lineRule="atLeast"/>
    </w:pPr>
    <w:rPr>
      <w:rFonts w:cs="Times New Roman"/>
      <w:color w:val="auto"/>
    </w:rPr>
  </w:style>
  <w:style w:type="character" w:customStyle="1" w:styleId="A1">
    <w:name w:val="A1"/>
    <w:uiPriority w:val="99"/>
    <w:rsid w:val="00C252CE"/>
    <w:rPr>
      <w:rFonts w:cs="Helvetica LT Std Light"/>
      <w:color w:val="221E1F"/>
      <w:sz w:val="114"/>
      <w:szCs w:val="114"/>
    </w:rPr>
  </w:style>
  <w:style w:type="character" w:customStyle="1" w:styleId="A0">
    <w:name w:val="A0"/>
    <w:uiPriority w:val="99"/>
    <w:rsid w:val="00C252CE"/>
    <w:rPr>
      <w:rFonts w:cs="Helvetica LT Std Light"/>
      <w:color w:val="221E1F"/>
      <w:sz w:val="22"/>
      <w:szCs w:val="22"/>
    </w:rPr>
  </w:style>
  <w:style w:type="paragraph" w:customStyle="1" w:styleId="Pa0">
    <w:name w:val="Pa0"/>
    <w:basedOn w:val="Default"/>
    <w:next w:val="Default"/>
    <w:uiPriority w:val="99"/>
    <w:rsid w:val="00C252CE"/>
    <w:pPr>
      <w:spacing w:line="241" w:lineRule="atLeast"/>
    </w:pPr>
    <w:rPr>
      <w:rFonts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15013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13E4B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3E4B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413E4B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3E4B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13E4B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13E4B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customStyle="1" w:styleId="Default">
    <w:name w:val="Default"/>
    <w:uiPriority w:val="99"/>
    <w:rsid w:val="00C252CE"/>
    <w:pPr>
      <w:widowControl w:val="0"/>
      <w:autoSpaceDE w:val="0"/>
      <w:autoSpaceDN w:val="0"/>
      <w:adjustRightInd w:val="0"/>
      <w:spacing w:after="0" w:line="240" w:lineRule="auto"/>
    </w:pPr>
    <w:rPr>
      <w:rFonts w:ascii="Helvetica LT Std Light" w:eastAsiaTheme="minorEastAsia" w:hAnsi="Helvetica LT Std Light" w:cs="Helvetica LT Std Light"/>
      <w:color w:val="000000"/>
      <w:sz w:val="24"/>
      <w:szCs w:val="24"/>
      <w:lang w:eastAsia="it-IT"/>
    </w:rPr>
  </w:style>
  <w:style w:type="paragraph" w:customStyle="1" w:styleId="Pa1">
    <w:name w:val="Pa1"/>
    <w:basedOn w:val="Default"/>
    <w:next w:val="Default"/>
    <w:uiPriority w:val="99"/>
    <w:rsid w:val="00C252CE"/>
    <w:pPr>
      <w:spacing w:line="241" w:lineRule="atLeast"/>
    </w:pPr>
    <w:rPr>
      <w:rFonts w:cs="Times New Roman"/>
      <w:color w:val="auto"/>
    </w:rPr>
  </w:style>
  <w:style w:type="character" w:customStyle="1" w:styleId="A1">
    <w:name w:val="A1"/>
    <w:uiPriority w:val="99"/>
    <w:rsid w:val="00C252CE"/>
    <w:rPr>
      <w:rFonts w:cs="Helvetica LT Std Light"/>
      <w:color w:val="221E1F"/>
      <w:sz w:val="114"/>
      <w:szCs w:val="114"/>
    </w:rPr>
  </w:style>
  <w:style w:type="character" w:customStyle="1" w:styleId="A0">
    <w:name w:val="A0"/>
    <w:uiPriority w:val="99"/>
    <w:rsid w:val="00C252CE"/>
    <w:rPr>
      <w:rFonts w:cs="Helvetica LT Std Light"/>
      <w:color w:val="221E1F"/>
      <w:sz w:val="22"/>
      <w:szCs w:val="22"/>
    </w:rPr>
  </w:style>
  <w:style w:type="paragraph" w:customStyle="1" w:styleId="Pa0">
    <w:name w:val="Pa0"/>
    <w:basedOn w:val="Default"/>
    <w:next w:val="Default"/>
    <w:uiPriority w:val="99"/>
    <w:rsid w:val="00C252CE"/>
    <w:pPr>
      <w:spacing w:line="241" w:lineRule="atLeast"/>
    </w:pPr>
    <w:rPr>
      <w:rFonts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2015-11-13T14:30:00Z</dcterms:created>
  <dcterms:modified xsi:type="dcterms:W3CDTF">2015-11-13T15:42:00Z</dcterms:modified>
</cp:coreProperties>
</file>